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56B6" w14:textId="3D1616F9" w:rsidR="00903C7B" w:rsidRPr="00370053" w:rsidRDefault="00903C7B" w:rsidP="00903C7B">
      <w:pPr>
        <w:contextualSpacing/>
        <w:jc w:val="center"/>
        <w:rPr>
          <w:rFonts w:ascii="Times New Roman" w:hAnsi="Times New Roman" w:cs="Times New Roman"/>
          <w:b/>
          <w:bCs/>
          <w:color w:val="000000"/>
          <w:sz w:val="28"/>
          <w:szCs w:val="28"/>
        </w:rPr>
      </w:pPr>
      <w:r w:rsidRPr="00370053">
        <w:rPr>
          <w:rFonts w:ascii="Times New Roman" w:hAnsi="Times New Roman" w:cs="Times New Roman"/>
          <w:noProof/>
        </w:rPr>
        <w:drawing>
          <wp:anchor distT="0" distB="0" distL="114300" distR="114300" simplePos="0" relativeHeight="251659264" behindDoc="1" locked="0" layoutInCell="1" allowOverlap="1" wp14:anchorId="4B59497A" wp14:editId="54ED7AB5">
            <wp:simplePos x="0" y="0"/>
            <wp:positionH relativeFrom="column">
              <wp:posOffset>0</wp:posOffset>
            </wp:positionH>
            <wp:positionV relativeFrom="paragraph">
              <wp:posOffset>0</wp:posOffset>
            </wp:positionV>
            <wp:extent cx="2239885" cy="2157984"/>
            <wp:effectExtent l="0" t="0" r="0" b="1270"/>
            <wp:wrapTight wrapText="bothSides">
              <wp:wrapPolygon edited="0">
                <wp:start x="0" y="0"/>
                <wp:lineTo x="0" y="21486"/>
                <wp:lineTo x="21435" y="21486"/>
                <wp:lineTo x="21435" y="0"/>
                <wp:lineTo x="0" y="0"/>
              </wp:wrapPolygon>
            </wp:wrapTight>
            <wp:docPr id="1" name="Picture 1" descr="Globe Clipart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be Clipart Free Stock Photo - Public Domain Pictures"/>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39885" cy="2157984"/>
                    </a:xfrm>
                    <a:prstGeom prst="rect">
                      <a:avLst/>
                    </a:prstGeom>
                  </pic:spPr>
                </pic:pic>
              </a:graphicData>
            </a:graphic>
            <wp14:sizeRelH relativeFrom="page">
              <wp14:pctWidth>0</wp14:pctWidth>
            </wp14:sizeRelH>
            <wp14:sizeRelV relativeFrom="page">
              <wp14:pctHeight>0</wp14:pctHeight>
            </wp14:sizeRelV>
          </wp:anchor>
        </w:drawing>
      </w:r>
      <w:r w:rsidRPr="00370053">
        <w:rPr>
          <w:rFonts w:ascii="Times New Roman" w:hAnsi="Times New Roman" w:cs="Times New Roman"/>
          <w:b/>
          <w:bCs/>
          <w:color w:val="000000"/>
          <w:sz w:val="28"/>
          <w:szCs w:val="28"/>
        </w:rPr>
        <w:t>Civics</w:t>
      </w:r>
    </w:p>
    <w:p w14:paraId="14F76BAC" w14:textId="515ABDF7" w:rsidR="00903C7B" w:rsidRPr="00370053" w:rsidRDefault="00903C7B" w:rsidP="00903C7B">
      <w:pPr>
        <w:contextualSpacing/>
        <w:jc w:val="center"/>
        <w:rPr>
          <w:rFonts w:ascii="Times New Roman" w:hAnsi="Times New Roman" w:cs="Times New Roman"/>
          <w:color w:val="000000"/>
          <w:sz w:val="28"/>
          <w:szCs w:val="28"/>
        </w:rPr>
      </w:pPr>
      <w:r w:rsidRPr="00370053">
        <w:rPr>
          <w:rFonts w:ascii="Times New Roman" w:hAnsi="Times New Roman" w:cs="Times New Roman"/>
          <w:color w:val="000000"/>
          <w:sz w:val="28"/>
          <w:szCs w:val="28"/>
        </w:rPr>
        <w:t>Learning Syllabus</w:t>
      </w:r>
    </w:p>
    <w:p w14:paraId="72EA5A28" w14:textId="77777777" w:rsidR="00903C7B" w:rsidRPr="00370053" w:rsidRDefault="00903C7B" w:rsidP="00903C7B">
      <w:pPr>
        <w:contextualSpacing/>
        <w:jc w:val="center"/>
        <w:rPr>
          <w:rFonts w:ascii="Times New Roman" w:hAnsi="Times New Roman" w:cs="Times New Roman"/>
          <w:color w:val="000000"/>
          <w:sz w:val="28"/>
          <w:szCs w:val="28"/>
        </w:rPr>
      </w:pPr>
      <w:r w:rsidRPr="00370053">
        <w:rPr>
          <w:rFonts w:ascii="Times New Roman" w:hAnsi="Times New Roman" w:cs="Times New Roman"/>
          <w:color w:val="000000"/>
          <w:sz w:val="28"/>
          <w:szCs w:val="28"/>
        </w:rPr>
        <w:t>Ms. Rutherford</w:t>
      </w:r>
    </w:p>
    <w:p w14:paraId="2391A4F9" w14:textId="77777777" w:rsidR="00903C7B" w:rsidRPr="00370053" w:rsidRDefault="00903C7B" w:rsidP="00903C7B">
      <w:pPr>
        <w:contextualSpacing/>
        <w:jc w:val="center"/>
        <w:rPr>
          <w:rFonts w:ascii="Times New Roman" w:hAnsi="Times New Roman" w:cs="Times New Roman"/>
          <w:color w:val="000000"/>
          <w:sz w:val="28"/>
          <w:szCs w:val="28"/>
        </w:rPr>
      </w:pPr>
      <w:r w:rsidRPr="00370053">
        <w:rPr>
          <w:rFonts w:ascii="Times New Roman" w:hAnsi="Times New Roman" w:cs="Times New Roman"/>
          <w:color w:val="000000"/>
          <w:sz w:val="28"/>
          <w:szCs w:val="28"/>
        </w:rPr>
        <w:t xml:space="preserve">E-mail: </w:t>
      </w:r>
      <w:hyperlink r:id="rId7" w:history="1">
        <w:r w:rsidRPr="00370053">
          <w:rPr>
            <w:rStyle w:val="Hyperlink"/>
            <w:rFonts w:ascii="Times New Roman" w:hAnsi="Times New Roman" w:cs="Times New Roman"/>
            <w:sz w:val="28"/>
            <w:szCs w:val="28"/>
          </w:rPr>
          <w:t>krutherford@oxfordasd.org</w:t>
        </w:r>
      </w:hyperlink>
    </w:p>
    <w:p w14:paraId="2572A26D" w14:textId="77777777" w:rsidR="00903C7B" w:rsidRDefault="00903C7B" w:rsidP="00903C7B">
      <w:pPr>
        <w:contextualSpacing/>
        <w:jc w:val="center"/>
        <w:rPr>
          <w:rFonts w:ascii="American Typewriter" w:hAnsi="American Typewriter"/>
          <w:color w:val="000000"/>
          <w:sz w:val="28"/>
          <w:szCs w:val="28"/>
        </w:rPr>
      </w:pPr>
    </w:p>
    <w:p w14:paraId="39CDEB64" w14:textId="77777777" w:rsidR="00903C7B" w:rsidRDefault="00903C7B" w:rsidP="00903C7B">
      <w:pPr>
        <w:contextualSpacing/>
        <w:jc w:val="center"/>
        <w:rPr>
          <w:rFonts w:ascii="American Typewriter" w:hAnsi="American Typewriter"/>
          <w:color w:val="000000"/>
          <w:sz w:val="28"/>
          <w:szCs w:val="28"/>
        </w:rPr>
      </w:pPr>
    </w:p>
    <w:p w14:paraId="134B9E5D" w14:textId="47A6D86E" w:rsidR="00903C7B" w:rsidRDefault="00370053" w:rsidP="00903C7B">
      <w:pPr>
        <w:contextualSpacing/>
        <w:jc w:val="center"/>
        <w:rPr>
          <w:rFonts w:ascii="Cambria" w:hAnsi="Cambria"/>
          <w:color w:val="000000"/>
        </w:rPr>
      </w:pPr>
      <w:r w:rsidRPr="00370053">
        <w:rPr>
          <w:rFonts w:ascii="Cambria" w:hAnsi="Cambria"/>
          <w:color w:val="000000"/>
        </w:rPr>
        <w:t xml:space="preserve">Hello class and welcome to </w:t>
      </w:r>
      <w:r>
        <w:rPr>
          <w:rFonts w:ascii="Cambria" w:hAnsi="Cambria"/>
          <w:color w:val="000000"/>
        </w:rPr>
        <w:t>Civics</w:t>
      </w:r>
      <w:r w:rsidRPr="00370053">
        <w:rPr>
          <w:rFonts w:ascii="Cambria" w:hAnsi="Cambria"/>
          <w:color w:val="000000"/>
        </w:rPr>
        <w:t>! I am excited to have you in my class and to get to know everyone. During this transition back into in person learning, patient and understanding will be key. I have nothing but high hopes for this school year!</w:t>
      </w:r>
    </w:p>
    <w:p w14:paraId="475F39F5" w14:textId="77777777" w:rsidR="00903C7B" w:rsidRPr="00152DBB" w:rsidRDefault="00903C7B" w:rsidP="00903C7B">
      <w:pPr>
        <w:contextualSpacing/>
        <w:jc w:val="center"/>
        <w:rPr>
          <w:rFonts w:ascii="Cambria" w:hAnsi="Cambria"/>
          <w:color w:val="000000"/>
        </w:rPr>
      </w:pPr>
    </w:p>
    <w:p w14:paraId="53D5C7A8" w14:textId="77777777" w:rsidR="00903C7B" w:rsidRPr="00152DBB" w:rsidRDefault="00903C7B" w:rsidP="00903C7B">
      <w:pPr>
        <w:contextualSpacing/>
        <w:jc w:val="center"/>
        <w:rPr>
          <w:rFonts w:ascii="Cambria" w:hAnsi="Cambria"/>
          <w:color w:val="000000"/>
        </w:rPr>
      </w:pPr>
    </w:p>
    <w:p w14:paraId="3DDF5E2E" w14:textId="77777777" w:rsidR="00903C7B" w:rsidRPr="00152DBB" w:rsidRDefault="00903C7B" w:rsidP="00903C7B">
      <w:pPr>
        <w:contextualSpacing/>
        <w:rPr>
          <w:rFonts w:ascii="Cambria" w:hAnsi="Cambria"/>
          <w:b/>
          <w:bCs/>
          <w:color w:val="000000"/>
        </w:rPr>
      </w:pPr>
      <w:r w:rsidRPr="00152DBB">
        <w:rPr>
          <w:rFonts w:ascii="Cambria" w:hAnsi="Cambria"/>
          <w:b/>
          <w:bCs/>
          <w:color w:val="000000"/>
        </w:rPr>
        <w:t>Course Description:</w:t>
      </w:r>
    </w:p>
    <w:p w14:paraId="3D2CDD6F" w14:textId="77777777" w:rsidR="00903C7B" w:rsidRPr="00152DBB" w:rsidRDefault="00903C7B" w:rsidP="00903C7B">
      <w:pPr>
        <w:contextualSpacing/>
        <w:rPr>
          <w:rFonts w:ascii="Cambria" w:hAnsi="Cambria"/>
          <w:color w:val="000000"/>
        </w:rPr>
      </w:pPr>
    </w:p>
    <w:p w14:paraId="5CE1CCF7" w14:textId="25BB9B99" w:rsidR="00903C7B" w:rsidRPr="00152DBB" w:rsidRDefault="00903C7B" w:rsidP="00903C7B">
      <w:pPr>
        <w:contextualSpacing/>
        <w:rPr>
          <w:rFonts w:ascii="Cambria" w:hAnsi="Cambria"/>
          <w:color w:val="000000"/>
        </w:rPr>
      </w:pPr>
      <w:r w:rsidRPr="00152DBB">
        <w:rPr>
          <w:rFonts w:ascii="Cambria" w:hAnsi="Cambria"/>
          <w:color w:val="000000"/>
        </w:rPr>
        <w:t xml:space="preserve">This course </w:t>
      </w:r>
      <w:r w:rsidR="005024E0">
        <w:rPr>
          <w:rFonts w:ascii="Cambria" w:hAnsi="Cambria"/>
          <w:color w:val="000000"/>
        </w:rPr>
        <w:t xml:space="preserve">explores the development and functions of the United States government. We will start by looking at the </w:t>
      </w:r>
      <w:r w:rsidR="00370053">
        <w:rPr>
          <w:rFonts w:ascii="Cambria" w:hAnsi="Cambria"/>
          <w:color w:val="000000"/>
        </w:rPr>
        <w:t>various forms of government, as well as our own government in further detail.</w:t>
      </w:r>
      <w:r w:rsidR="005024E0">
        <w:rPr>
          <w:rFonts w:ascii="Cambria" w:hAnsi="Cambria"/>
          <w:color w:val="000000"/>
        </w:rPr>
        <w:t xml:space="preserve"> </w:t>
      </w:r>
      <w:r w:rsidR="00EF3759">
        <w:rPr>
          <w:rFonts w:ascii="Cambria" w:hAnsi="Cambria"/>
          <w:color w:val="000000"/>
        </w:rPr>
        <w:t xml:space="preserve">We will also </w:t>
      </w:r>
      <w:proofErr w:type="gramStart"/>
      <w:r w:rsidR="00EF3759">
        <w:rPr>
          <w:rFonts w:ascii="Cambria" w:hAnsi="Cambria"/>
          <w:color w:val="000000"/>
        </w:rPr>
        <w:t>look into</w:t>
      </w:r>
      <w:proofErr w:type="gramEnd"/>
      <w:r w:rsidR="00EF3759">
        <w:rPr>
          <w:rFonts w:ascii="Cambria" w:hAnsi="Cambria"/>
          <w:color w:val="000000"/>
        </w:rPr>
        <w:t xml:space="preserve"> the culture, economics, geography, and history that ties into the topic of Civics.</w:t>
      </w:r>
    </w:p>
    <w:p w14:paraId="48F9F96B" w14:textId="77777777" w:rsidR="00EF3759" w:rsidRDefault="00EF3759" w:rsidP="00903C7B">
      <w:pPr>
        <w:contextualSpacing/>
        <w:rPr>
          <w:rFonts w:ascii="Cambria" w:hAnsi="Cambria"/>
          <w:b/>
          <w:bCs/>
          <w:color w:val="000000"/>
        </w:rPr>
      </w:pPr>
    </w:p>
    <w:p w14:paraId="1B331736" w14:textId="3C6104EC" w:rsidR="00903C7B" w:rsidRDefault="00903C7B" w:rsidP="00903C7B">
      <w:pPr>
        <w:contextualSpacing/>
        <w:rPr>
          <w:rFonts w:ascii="Cambria" w:hAnsi="Cambria"/>
          <w:b/>
          <w:bCs/>
          <w:color w:val="000000"/>
        </w:rPr>
      </w:pPr>
      <w:r w:rsidRPr="00152DBB">
        <w:rPr>
          <w:rFonts w:ascii="Cambria" w:hAnsi="Cambria"/>
          <w:b/>
          <w:bCs/>
          <w:color w:val="000000"/>
        </w:rPr>
        <w:t>Course Objective:</w:t>
      </w:r>
    </w:p>
    <w:p w14:paraId="7106B756" w14:textId="77777777" w:rsidR="00385F22" w:rsidRPr="00385F22" w:rsidRDefault="00385F22" w:rsidP="00903C7B">
      <w:pPr>
        <w:contextualSpacing/>
        <w:rPr>
          <w:rFonts w:ascii="Cambria" w:hAnsi="Cambria"/>
          <w:b/>
          <w:bCs/>
          <w:color w:val="000000"/>
        </w:rPr>
      </w:pPr>
    </w:p>
    <w:p w14:paraId="120E3BC0" w14:textId="77777777" w:rsidR="00903C7B" w:rsidRPr="00152DBB" w:rsidRDefault="00903C7B" w:rsidP="00903C7B">
      <w:pPr>
        <w:widowControl w:val="0"/>
        <w:autoSpaceDE w:val="0"/>
        <w:autoSpaceDN w:val="0"/>
        <w:adjustRightInd w:val="0"/>
        <w:spacing w:before="29" w:line="275" w:lineRule="auto"/>
        <w:ind w:left="110" w:right="472"/>
        <w:rPr>
          <w:rFonts w:ascii="Cambria" w:hAnsi="Cambria"/>
          <w:color w:val="000000"/>
        </w:rPr>
      </w:pPr>
      <w:r w:rsidRPr="00152DBB">
        <w:rPr>
          <w:rFonts w:ascii="Cambria" w:hAnsi="Cambria"/>
          <w:b/>
          <w:bCs/>
          <w:color w:val="000000"/>
        </w:rPr>
        <w:t>The</w:t>
      </w:r>
      <w:r w:rsidRPr="00152DBB">
        <w:rPr>
          <w:rFonts w:ascii="Cambria" w:hAnsi="Cambria"/>
          <w:b/>
          <w:bCs/>
          <w:color w:val="000000"/>
          <w:spacing w:val="-10"/>
        </w:rPr>
        <w:t xml:space="preserve"> </w:t>
      </w:r>
      <w:r w:rsidRPr="00152DBB">
        <w:rPr>
          <w:rFonts w:ascii="Cambria" w:hAnsi="Cambria"/>
          <w:b/>
          <w:bCs/>
          <w:color w:val="000000"/>
        </w:rPr>
        <w:t>ultimate objective of the course is to challenge students by:</w:t>
      </w:r>
    </w:p>
    <w:p w14:paraId="4716F304" w14:textId="77777777" w:rsidR="00903C7B" w:rsidRPr="00152DBB" w:rsidRDefault="00903C7B" w:rsidP="00903C7B">
      <w:pPr>
        <w:widowControl w:val="0"/>
        <w:tabs>
          <w:tab w:val="left" w:pos="940"/>
        </w:tabs>
        <w:autoSpaceDE w:val="0"/>
        <w:autoSpaceDN w:val="0"/>
        <w:adjustRightInd w:val="0"/>
        <w:spacing w:before="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Valuing</w:t>
      </w:r>
      <w:r w:rsidRPr="00152DBB">
        <w:rPr>
          <w:rFonts w:ascii="Cambria" w:hAnsi="Cambria"/>
          <w:color w:val="000000"/>
          <w:spacing w:val="-10"/>
        </w:rPr>
        <w:t xml:space="preserve"> </w:t>
      </w:r>
      <w:r w:rsidRPr="00152DBB">
        <w:rPr>
          <w:rFonts w:ascii="Cambria" w:hAnsi="Cambria"/>
          <w:color w:val="000000"/>
        </w:rPr>
        <w:t>the process of acquiring knowledge</w:t>
      </w:r>
    </w:p>
    <w:p w14:paraId="5675B81E" w14:textId="77777777" w:rsidR="00903C7B" w:rsidRPr="00152DBB" w:rsidRDefault="00903C7B" w:rsidP="00903C7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Becoming</w:t>
      </w:r>
      <w:r w:rsidRPr="00152DBB">
        <w:rPr>
          <w:rFonts w:ascii="Cambria" w:hAnsi="Cambria"/>
          <w:color w:val="000000"/>
          <w:spacing w:val="-10"/>
        </w:rPr>
        <w:t xml:space="preserve"> </w:t>
      </w:r>
      <w:r w:rsidRPr="00152DBB">
        <w:rPr>
          <w:rFonts w:ascii="Cambria" w:hAnsi="Cambria"/>
          <w:color w:val="000000"/>
        </w:rPr>
        <w:t>confident and independent learners</w:t>
      </w:r>
    </w:p>
    <w:p w14:paraId="7D2544AA" w14:textId="77777777" w:rsidR="00903C7B" w:rsidRPr="00152DBB" w:rsidRDefault="00903C7B" w:rsidP="00903C7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Thinking</w:t>
      </w:r>
      <w:r w:rsidRPr="00152DBB">
        <w:rPr>
          <w:rFonts w:ascii="Cambria" w:hAnsi="Cambria"/>
          <w:color w:val="000000"/>
          <w:spacing w:val="-10"/>
        </w:rPr>
        <w:t xml:space="preserve"> </w:t>
      </w:r>
      <w:r w:rsidRPr="00152DBB">
        <w:rPr>
          <w:rFonts w:ascii="Cambria" w:hAnsi="Cambria"/>
          <w:color w:val="000000"/>
        </w:rPr>
        <w:t>critically, analytically, and creatively</w:t>
      </w:r>
    </w:p>
    <w:p w14:paraId="19C831EF" w14:textId="77777777" w:rsidR="00903C7B" w:rsidRPr="00152DBB" w:rsidRDefault="00903C7B" w:rsidP="00903C7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Communicating</w:t>
      </w:r>
      <w:r w:rsidRPr="00152DBB">
        <w:rPr>
          <w:rFonts w:ascii="Cambria" w:hAnsi="Cambria"/>
          <w:color w:val="000000"/>
          <w:spacing w:val="-10"/>
        </w:rPr>
        <w:t xml:space="preserve"> </w:t>
      </w:r>
      <w:r w:rsidRPr="00152DBB">
        <w:rPr>
          <w:rFonts w:ascii="Cambria" w:hAnsi="Cambria"/>
          <w:color w:val="000000"/>
        </w:rPr>
        <w:t>effectively with clarity, respect and openness</w:t>
      </w:r>
    </w:p>
    <w:p w14:paraId="30306130" w14:textId="77777777" w:rsidR="00903C7B" w:rsidRPr="00152DBB" w:rsidRDefault="00903C7B" w:rsidP="00903C7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Acting</w:t>
      </w:r>
      <w:r w:rsidRPr="00152DBB">
        <w:rPr>
          <w:rFonts w:ascii="Cambria" w:hAnsi="Cambria"/>
          <w:color w:val="000000"/>
          <w:spacing w:val="-10"/>
        </w:rPr>
        <w:t xml:space="preserve"> </w:t>
      </w:r>
      <w:r w:rsidRPr="00152DBB">
        <w:rPr>
          <w:rFonts w:ascii="Cambria" w:hAnsi="Cambria"/>
          <w:color w:val="000000"/>
        </w:rPr>
        <w:t>with integrity and a sense of moral purpose</w:t>
      </w:r>
    </w:p>
    <w:p w14:paraId="4B0D2D3A" w14:textId="77777777" w:rsidR="00903C7B" w:rsidRPr="00152DBB" w:rsidRDefault="00903C7B" w:rsidP="00903C7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Developing</w:t>
      </w:r>
      <w:r w:rsidRPr="00152DBB">
        <w:rPr>
          <w:rFonts w:ascii="Cambria" w:hAnsi="Cambria"/>
          <w:color w:val="000000"/>
          <w:spacing w:val="-10"/>
        </w:rPr>
        <w:t xml:space="preserve"> </w:t>
      </w:r>
      <w:r w:rsidRPr="00152DBB">
        <w:rPr>
          <w:rFonts w:ascii="Cambria" w:hAnsi="Cambria"/>
          <w:color w:val="000000"/>
        </w:rPr>
        <w:t>self-discipline and a sense of responsibility</w:t>
      </w:r>
    </w:p>
    <w:p w14:paraId="538CEC27" w14:textId="77777777" w:rsidR="00903C7B" w:rsidRPr="00152DBB" w:rsidRDefault="00903C7B" w:rsidP="00903C7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Reflecting</w:t>
      </w:r>
      <w:r w:rsidRPr="00152DBB">
        <w:rPr>
          <w:rFonts w:ascii="Cambria" w:hAnsi="Cambria"/>
          <w:color w:val="000000"/>
          <w:spacing w:val="-10"/>
        </w:rPr>
        <w:t xml:space="preserve"> </w:t>
      </w:r>
      <w:r w:rsidRPr="00152DBB">
        <w:rPr>
          <w:rFonts w:ascii="Cambria" w:hAnsi="Cambria"/>
          <w:color w:val="000000"/>
        </w:rPr>
        <w:t>upon, sharing, and applying what is learned</w:t>
      </w:r>
    </w:p>
    <w:p w14:paraId="604C6517" w14:textId="77777777" w:rsidR="00903C7B" w:rsidRPr="00152DBB" w:rsidRDefault="00903C7B" w:rsidP="00903C7B">
      <w:pPr>
        <w:widowControl w:val="0"/>
        <w:tabs>
          <w:tab w:val="left" w:pos="940"/>
        </w:tabs>
        <w:autoSpaceDE w:val="0"/>
        <w:autoSpaceDN w:val="0"/>
        <w:adjustRightInd w:val="0"/>
        <w:spacing w:before="41"/>
        <w:rPr>
          <w:rFonts w:ascii="Cambria" w:hAnsi="Cambria"/>
          <w:color w:val="000000"/>
        </w:rPr>
      </w:pPr>
    </w:p>
    <w:p w14:paraId="6DCF03C9" w14:textId="77777777" w:rsidR="00903C7B" w:rsidRPr="00152DBB" w:rsidRDefault="00903C7B" w:rsidP="00903C7B">
      <w:pPr>
        <w:widowControl w:val="0"/>
        <w:tabs>
          <w:tab w:val="left" w:pos="940"/>
        </w:tabs>
        <w:autoSpaceDE w:val="0"/>
        <w:autoSpaceDN w:val="0"/>
        <w:adjustRightInd w:val="0"/>
        <w:spacing w:before="41"/>
        <w:rPr>
          <w:rFonts w:ascii="Cambria" w:hAnsi="Cambria"/>
          <w:b/>
          <w:bCs/>
          <w:color w:val="000000"/>
        </w:rPr>
      </w:pPr>
      <w:r w:rsidRPr="00152DBB">
        <w:rPr>
          <w:rFonts w:ascii="Cambria" w:hAnsi="Cambria"/>
          <w:b/>
          <w:bCs/>
          <w:color w:val="000000"/>
        </w:rPr>
        <w:t>Topics Covered:</w:t>
      </w:r>
    </w:p>
    <w:p w14:paraId="470FDF1B" w14:textId="61834844" w:rsidR="00385F22" w:rsidRDefault="00385F22" w:rsidP="00385F22">
      <w:pPr>
        <w:contextualSpacing/>
        <w:rPr>
          <w:rFonts w:ascii="Cambria" w:hAnsi="Cambria"/>
          <w:color w:val="000000"/>
        </w:rPr>
      </w:pPr>
      <w:r>
        <w:rPr>
          <w:rFonts w:ascii="Cambria" w:hAnsi="Cambria"/>
          <w:color w:val="000000"/>
        </w:rPr>
        <w:t xml:space="preserve">Unit 1: </w:t>
      </w:r>
      <w:r w:rsidR="00370053">
        <w:rPr>
          <w:rFonts w:ascii="Cambria" w:hAnsi="Cambria"/>
          <w:color w:val="000000"/>
        </w:rPr>
        <w:t>Foundations of Government</w:t>
      </w:r>
    </w:p>
    <w:p w14:paraId="46EEF2FD" w14:textId="77777777" w:rsidR="00385F22" w:rsidRDefault="00385F22" w:rsidP="00385F22">
      <w:pPr>
        <w:contextualSpacing/>
        <w:rPr>
          <w:rFonts w:ascii="Cambria" w:hAnsi="Cambria"/>
          <w:color w:val="000000"/>
        </w:rPr>
      </w:pPr>
      <w:r>
        <w:rPr>
          <w:rFonts w:ascii="Cambria" w:hAnsi="Cambria"/>
          <w:color w:val="000000"/>
        </w:rPr>
        <w:t>Unit 2: The Constitution</w:t>
      </w:r>
    </w:p>
    <w:p w14:paraId="57ECA821" w14:textId="77777777" w:rsidR="00385F22" w:rsidRDefault="00385F22" w:rsidP="00385F22">
      <w:pPr>
        <w:contextualSpacing/>
        <w:rPr>
          <w:rFonts w:ascii="Cambria" w:hAnsi="Cambria"/>
          <w:color w:val="000000"/>
        </w:rPr>
      </w:pPr>
      <w:r>
        <w:rPr>
          <w:rFonts w:ascii="Cambria" w:hAnsi="Cambria"/>
          <w:color w:val="000000"/>
        </w:rPr>
        <w:t>Unit 3: Three Branches of Government</w:t>
      </w:r>
    </w:p>
    <w:p w14:paraId="2CFADA1F" w14:textId="77777777" w:rsidR="00385F22" w:rsidRDefault="00385F22" w:rsidP="00385F22">
      <w:pPr>
        <w:contextualSpacing/>
        <w:rPr>
          <w:rFonts w:ascii="Cambria" w:hAnsi="Cambria"/>
          <w:color w:val="000000"/>
        </w:rPr>
      </w:pPr>
      <w:r>
        <w:rPr>
          <w:rFonts w:ascii="Cambria" w:hAnsi="Cambria"/>
          <w:color w:val="000000"/>
        </w:rPr>
        <w:t>Unit 4: Civil Liberties and Rights</w:t>
      </w:r>
    </w:p>
    <w:p w14:paraId="2E8EB2D3" w14:textId="77777777" w:rsidR="00385F22" w:rsidRDefault="00385F22" w:rsidP="00385F22">
      <w:pPr>
        <w:contextualSpacing/>
        <w:rPr>
          <w:rFonts w:ascii="Cambria" w:hAnsi="Cambria"/>
          <w:color w:val="000000"/>
        </w:rPr>
      </w:pPr>
      <w:r>
        <w:rPr>
          <w:rFonts w:ascii="Cambria" w:hAnsi="Cambria"/>
          <w:color w:val="000000"/>
        </w:rPr>
        <w:t>Unit 5: The People and Elections</w:t>
      </w:r>
    </w:p>
    <w:p w14:paraId="336F2125" w14:textId="77777777" w:rsidR="00385F22" w:rsidRDefault="00385F22" w:rsidP="00385F22">
      <w:pPr>
        <w:contextualSpacing/>
        <w:rPr>
          <w:rFonts w:ascii="Cambria" w:hAnsi="Cambria"/>
          <w:color w:val="000000"/>
        </w:rPr>
      </w:pPr>
      <w:r>
        <w:rPr>
          <w:rFonts w:ascii="Cambria" w:hAnsi="Cambria"/>
          <w:color w:val="000000"/>
        </w:rPr>
        <w:t>Unit 6: Economics and State vs Local Government</w:t>
      </w:r>
    </w:p>
    <w:p w14:paraId="49574FC6" w14:textId="77777777" w:rsidR="00385F22" w:rsidRPr="00EF3759" w:rsidRDefault="00385F22" w:rsidP="00385F22">
      <w:pPr>
        <w:contextualSpacing/>
        <w:rPr>
          <w:rFonts w:ascii="Cambria" w:hAnsi="Cambria"/>
          <w:color w:val="000000"/>
        </w:rPr>
      </w:pPr>
      <w:r>
        <w:rPr>
          <w:rFonts w:ascii="Cambria" w:hAnsi="Cambria"/>
          <w:color w:val="000000"/>
        </w:rPr>
        <w:t>Unit 7: Comparing Political Systems</w:t>
      </w:r>
    </w:p>
    <w:p w14:paraId="39D12D75" w14:textId="5F9D84CA" w:rsidR="00903C7B" w:rsidRDefault="00903C7B" w:rsidP="00903C7B">
      <w:pPr>
        <w:rPr>
          <w:rFonts w:ascii="Cambria" w:hAnsi="Cambria"/>
        </w:rPr>
      </w:pPr>
    </w:p>
    <w:p w14:paraId="38FC21AF" w14:textId="04783B2A" w:rsidR="00903C7B" w:rsidRDefault="00903C7B" w:rsidP="00903C7B">
      <w:pPr>
        <w:rPr>
          <w:rFonts w:ascii="Cambria" w:hAnsi="Cambria"/>
        </w:rPr>
      </w:pPr>
    </w:p>
    <w:p w14:paraId="1382614C" w14:textId="0BDB6C71" w:rsidR="00370053" w:rsidRDefault="00370053" w:rsidP="00903C7B">
      <w:pPr>
        <w:rPr>
          <w:rFonts w:ascii="Cambria" w:hAnsi="Cambria"/>
        </w:rPr>
      </w:pPr>
    </w:p>
    <w:p w14:paraId="7BDBD7A1" w14:textId="77777777" w:rsidR="00370053" w:rsidRPr="00152DBB" w:rsidRDefault="00370053" w:rsidP="00903C7B">
      <w:pPr>
        <w:rPr>
          <w:rFonts w:ascii="Cambria" w:hAnsi="Cambria"/>
        </w:rPr>
      </w:pPr>
    </w:p>
    <w:p w14:paraId="04D949C7" w14:textId="77777777" w:rsidR="00903C7B" w:rsidRPr="00152DBB" w:rsidRDefault="00903C7B" w:rsidP="00903C7B">
      <w:pPr>
        <w:rPr>
          <w:rFonts w:ascii="Cambria" w:hAnsi="Cambria"/>
          <w:b/>
          <w:bCs/>
          <w:color w:val="000000"/>
        </w:rPr>
      </w:pPr>
      <w:r w:rsidRPr="00152DBB">
        <w:rPr>
          <w:rFonts w:ascii="Cambria" w:hAnsi="Cambria"/>
          <w:b/>
          <w:bCs/>
          <w:color w:val="000000"/>
        </w:rPr>
        <w:lastRenderedPageBreak/>
        <w:t>Required Materials:</w:t>
      </w:r>
    </w:p>
    <w:p w14:paraId="1EEFFE7C" w14:textId="77777777" w:rsidR="00903C7B" w:rsidRPr="00152DBB" w:rsidRDefault="00903C7B" w:rsidP="00903C7B">
      <w:pPr>
        <w:rPr>
          <w:rFonts w:ascii="Cambria" w:hAnsi="Cambria"/>
          <w:b/>
          <w:bCs/>
          <w:color w:val="000000"/>
        </w:rPr>
      </w:pPr>
    </w:p>
    <w:p w14:paraId="78028E72" w14:textId="2DB057AD" w:rsidR="00903C7B" w:rsidRPr="00152DBB" w:rsidRDefault="00903C7B" w:rsidP="00903C7B">
      <w:pPr>
        <w:pStyle w:val="ListParagraph"/>
        <w:numPr>
          <w:ilvl w:val="0"/>
          <w:numId w:val="1"/>
        </w:numPr>
        <w:rPr>
          <w:rFonts w:ascii="Cambria" w:hAnsi="Cambria"/>
        </w:rPr>
      </w:pPr>
      <w:r w:rsidRPr="00152DBB">
        <w:rPr>
          <w:rFonts w:ascii="Cambria" w:hAnsi="Cambria"/>
        </w:rPr>
        <w:t>Access to Online Textbook</w:t>
      </w:r>
      <w:r w:rsidR="00370053">
        <w:rPr>
          <w:rFonts w:ascii="Cambria" w:hAnsi="Cambria"/>
        </w:rPr>
        <w:t xml:space="preserve"> (Paper Version Available upon request)</w:t>
      </w:r>
    </w:p>
    <w:p w14:paraId="151F9C7C" w14:textId="77777777" w:rsidR="00903C7B" w:rsidRPr="00152DBB" w:rsidRDefault="00903C7B" w:rsidP="00903C7B">
      <w:pPr>
        <w:pStyle w:val="ListParagraph"/>
        <w:numPr>
          <w:ilvl w:val="0"/>
          <w:numId w:val="1"/>
        </w:numPr>
        <w:rPr>
          <w:rFonts w:ascii="Cambria" w:hAnsi="Cambria"/>
        </w:rPr>
      </w:pPr>
      <w:r w:rsidRPr="00152DBB">
        <w:rPr>
          <w:rFonts w:ascii="Cambria" w:hAnsi="Cambria"/>
        </w:rPr>
        <w:t>Access to Teams, Blackboard, PowerSchool</w:t>
      </w:r>
    </w:p>
    <w:p w14:paraId="78C2F844" w14:textId="77777777" w:rsidR="00903C7B" w:rsidRPr="00152DBB" w:rsidRDefault="00903C7B" w:rsidP="00903C7B">
      <w:pPr>
        <w:pStyle w:val="ListParagraph"/>
        <w:numPr>
          <w:ilvl w:val="0"/>
          <w:numId w:val="1"/>
        </w:numPr>
        <w:rPr>
          <w:rFonts w:ascii="Cambria" w:hAnsi="Cambria"/>
        </w:rPr>
      </w:pPr>
      <w:r w:rsidRPr="00152DBB">
        <w:rPr>
          <w:rFonts w:ascii="Cambria" w:hAnsi="Cambria"/>
        </w:rPr>
        <w:t>A fully charged iPad</w:t>
      </w:r>
    </w:p>
    <w:p w14:paraId="6ABB43E2" w14:textId="77777777" w:rsidR="00903C7B" w:rsidRPr="00152DBB" w:rsidRDefault="00903C7B" w:rsidP="00903C7B">
      <w:pPr>
        <w:pStyle w:val="ListParagraph"/>
        <w:numPr>
          <w:ilvl w:val="0"/>
          <w:numId w:val="1"/>
        </w:numPr>
        <w:rPr>
          <w:rFonts w:ascii="Cambria" w:hAnsi="Cambria"/>
        </w:rPr>
      </w:pPr>
      <w:r w:rsidRPr="00152DBB">
        <w:rPr>
          <w:rFonts w:ascii="Cambria" w:hAnsi="Cambria"/>
        </w:rPr>
        <w:t>Charger (just in case)</w:t>
      </w:r>
    </w:p>
    <w:p w14:paraId="2D28269F" w14:textId="77777777" w:rsidR="00903C7B" w:rsidRPr="00152DBB" w:rsidRDefault="00903C7B" w:rsidP="00903C7B">
      <w:pPr>
        <w:rPr>
          <w:rFonts w:ascii="Cambria" w:hAnsi="Cambria"/>
        </w:rPr>
      </w:pPr>
    </w:p>
    <w:p w14:paraId="785E5C5A" w14:textId="77777777" w:rsidR="00903C7B" w:rsidRPr="00152DBB" w:rsidRDefault="00903C7B" w:rsidP="00903C7B">
      <w:pPr>
        <w:rPr>
          <w:rFonts w:ascii="Cambria" w:hAnsi="Cambria"/>
        </w:rPr>
      </w:pPr>
      <w:r w:rsidRPr="00152DBB">
        <w:rPr>
          <w:rFonts w:ascii="Cambria" w:hAnsi="Cambria"/>
          <w:b/>
          <w:bCs/>
        </w:rPr>
        <w:t>Grading Scale:</w:t>
      </w:r>
    </w:p>
    <w:p w14:paraId="5709EA8C" w14:textId="77777777" w:rsidR="00903C7B" w:rsidRPr="00152DBB" w:rsidRDefault="00903C7B" w:rsidP="00903C7B">
      <w:pPr>
        <w:rPr>
          <w:rFonts w:ascii="Cambria" w:hAnsi="Cambria"/>
        </w:rPr>
      </w:pPr>
    </w:p>
    <w:p w14:paraId="3277CE75" w14:textId="77777777" w:rsidR="00903C7B" w:rsidRPr="00152DBB" w:rsidRDefault="00903C7B" w:rsidP="00903C7B">
      <w:pPr>
        <w:rPr>
          <w:rFonts w:ascii="Cambria" w:hAnsi="Cambria"/>
        </w:rPr>
      </w:pPr>
      <w:r w:rsidRPr="00152DBB">
        <w:rPr>
          <w:rFonts w:ascii="Cambria" w:hAnsi="Cambria"/>
        </w:rPr>
        <w:t>Students’ grades are determined using the following distribution:</w:t>
      </w:r>
    </w:p>
    <w:p w14:paraId="393830ED" w14:textId="77777777" w:rsidR="00903C7B" w:rsidRPr="00152DBB" w:rsidRDefault="00903C7B" w:rsidP="00903C7B">
      <w:pPr>
        <w:rPr>
          <w:rFonts w:ascii="Cambria" w:hAnsi="Cambria"/>
        </w:rPr>
      </w:pPr>
    </w:p>
    <w:p w14:paraId="3BB9C672" w14:textId="77777777" w:rsidR="00903C7B" w:rsidRPr="00152DBB" w:rsidRDefault="00903C7B" w:rsidP="00903C7B">
      <w:pPr>
        <w:pStyle w:val="HTMLAcronym1"/>
        <w:ind w:left="2160" w:firstLine="720"/>
        <w:rPr>
          <w:rFonts w:ascii="Cambria" w:hAnsi="Cambria"/>
          <w:szCs w:val="24"/>
        </w:rPr>
      </w:pPr>
      <w:r w:rsidRPr="00152DBB">
        <w:rPr>
          <w:rFonts w:ascii="Cambria" w:hAnsi="Cambria"/>
          <w:noProof/>
          <w:szCs w:val="24"/>
        </w:rPr>
        <mc:AlternateContent>
          <mc:Choice Requires="wps">
            <w:drawing>
              <wp:anchor distT="0" distB="0" distL="114300" distR="114300" simplePos="0" relativeHeight="251664384" behindDoc="0" locked="0" layoutInCell="1" allowOverlap="1" wp14:anchorId="47D22C35" wp14:editId="64F6D2A1">
                <wp:simplePos x="0" y="0"/>
                <wp:positionH relativeFrom="column">
                  <wp:posOffset>-133350</wp:posOffset>
                </wp:positionH>
                <wp:positionV relativeFrom="paragraph">
                  <wp:posOffset>47625</wp:posOffset>
                </wp:positionV>
                <wp:extent cx="1847850" cy="460375"/>
                <wp:effectExtent l="0" t="0" r="635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460375"/>
                        </a:xfrm>
                        <a:prstGeom prst="rect">
                          <a:avLst/>
                        </a:prstGeom>
                        <a:solidFill>
                          <a:srgbClr val="FFFFFF"/>
                        </a:solidFill>
                        <a:ln w="9525">
                          <a:solidFill>
                            <a:srgbClr val="000000"/>
                          </a:solidFill>
                          <a:miter lim="800000"/>
                          <a:headEnd/>
                          <a:tailEnd/>
                        </a:ln>
                      </wps:spPr>
                      <wps:txbx>
                        <w:txbxContent>
                          <w:p w14:paraId="47E87502" w14:textId="77777777" w:rsidR="00903C7B" w:rsidRPr="00F7706E" w:rsidRDefault="00903C7B" w:rsidP="00903C7B">
                            <w:pPr>
                              <w:pStyle w:val="NoSpacing"/>
                              <w:jc w:val="center"/>
                              <w:rPr>
                                <w:rFonts w:ascii="Times New Roman" w:hAnsi="Times New Roman"/>
                                <w:sz w:val="24"/>
                                <w:szCs w:val="24"/>
                              </w:rPr>
                            </w:pPr>
                            <w:r w:rsidRPr="00F7706E">
                              <w:rPr>
                                <w:rFonts w:ascii="Times New Roman" w:hAnsi="Times New Roman"/>
                                <w:sz w:val="24"/>
                                <w:szCs w:val="24"/>
                              </w:rPr>
                              <w:t>Performance Assessments</w:t>
                            </w:r>
                          </w:p>
                          <w:p w14:paraId="3BDD9B81" w14:textId="77777777" w:rsidR="00903C7B" w:rsidRPr="00F7706E" w:rsidRDefault="00903C7B" w:rsidP="00903C7B">
                            <w:pPr>
                              <w:jc w:val="center"/>
                              <w:rPr>
                                <w:rFonts w:ascii="Times New Roman" w:hAnsi="Times New Roman"/>
                              </w:rPr>
                            </w:pPr>
                            <w:r w:rsidRPr="00F7706E">
                              <w:rPr>
                                <w:rFonts w:ascii="Times New Roman" w:hAnsi="Times New Roman"/>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7D22C35" id="_x0000_t202" coordsize="21600,21600" o:spt="202" path="m,l,21600r21600,l21600,xe">
                <v:stroke joinstyle="miter"/>
                <v:path gradientshapeok="t" o:connecttype="rect"/>
              </v:shapetype>
              <v:shape id="Text Box 110" o:spid="_x0000_s1026" type="#_x0000_t202" style="position:absolute;left:0;text-align:left;margin-left:-10.5pt;margin-top:3.75pt;width:145.5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">
                <v:path arrowok="t"/>
                <v:textbox>
                  <w:txbxContent>
                    <w:p w14:paraId="47E87502" w14:textId="77777777" w:rsidR="00903C7B" w:rsidRPr="00F7706E" w:rsidRDefault="00903C7B" w:rsidP="00903C7B">
                      <w:pPr>
                        <w:pStyle w:val="NoSpacing"/>
                        <w:jc w:val="center"/>
                        <w:rPr>
                          <w:rFonts w:ascii="Times New Roman" w:hAnsi="Times New Roman"/>
                          <w:sz w:val="24"/>
                          <w:szCs w:val="24"/>
                        </w:rPr>
                      </w:pPr>
                      <w:r w:rsidRPr="00F7706E">
                        <w:rPr>
                          <w:rFonts w:ascii="Times New Roman" w:hAnsi="Times New Roman"/>
                          <w:sz w:val="24"/>
                          <w:szCs w:val="24"/>
                        </w:rPr>
                        <w:t>Performance Assessments</w:t>
                      </w:r>
                    </w:p>
                    <w:p w14:paraId="3BDD9B81" w14:textId="77777777" w:rsidR="00903C7B" w:rsidRPr="00F7706E" w:rsidRDefault="00903C7B" w:rsidP="00903C7B">
                      <w:pPr>
                        <w:jc w:val="center"/>
                        <w:rPr>
                          <w:rFonts w:ascii="Times New Roman" w:hAnsi="Times New Roman"/>
                        </w:rPr>
                      </w:pPr>
                      <w:r w:rsidRPr="00F7706E">
                        <w:rPr>
                          <w:rFonts w:ascii="Times New Roman" w:hAnsi="Times New Roman"/>
                        </w:rPr>
                        <w:t>70%</w:t>
                      </w:r>
                    </w:p>
                  </w:txbxContent>
                </v:textbox>
              </v:shape>
            </w:pict>
          </mc:Fallback>
        </mc:AlternateContent>
      </w:r>
      <w:r w:rsidRPr="00152DBB">
        <w:rPr>
          <w:rFonts w:ascii="Cambria" w:hAnsi="Cambria"/>
          <w:noProof/>
          <w:szCs w:val="24"/>
        </w:rPr>
        <mc:AlternateContent>
          <mc:Choice Requires="wps">
            <w:drawing>
              <wp:anchor distT="0" distB="0" distL="114300" distR="114300" simplePos="0" relativeHeight="251661312" behindDoc="0" locked="0" layoutInCell="1" allowOverlap="1" wp14:anchorId="6BFB6179" wp14:editId="25D749E2">
                <wp:simplePos x="0" y="0"/>
                <wp:positionH relativeFrom="column">
                  <wp:posOffset>1743075</wp:posOffset>
                </wp:positionH>
                <wp:positionV relativeFrom="paragraph">
                  <wp:posOffset>9525</wp:posOffset>
                </wp:positionV>
                <wp:extent cx="90805" cy="514350"/>
                <wp:effectExtent l="0" t="0" r="0" b="635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4350"/>
                        </a:xfrm>
                        <a:prstGeom prst="lef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C5A3C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 o:spid="_x0000_s1026" type="#_x0000_t87" style="position:absolute;margin-left:137.25pt;margin-top:.75pt;width:7.1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"/>
            </w:pict>
          </mc:Fallback>
        </mc:AlternateContent>
      </w:r>
      <w:r w:rsidRPr="00152DBB">
        <w:rPr>
          <w:rFonts w:ascii="Cambria" w:hAnsi="Cambria"/>
          <w:szCs w:val="24"/>
        </w:rPr>
        <w:t xml:space="preserve"> Summative Assessment:  30%</w:t>
      </w:r>
    </w:p>
    <w:p w14:paraId="60FECECA" w14:textId="77777777" w:rsidR="00903C7B" w:rsidRPr="00152DBB" w:rsidRDefault="00903C7B" w:rsidP="00903C7B">
      <w:pPr>
        <w:pStyle w:val="HTMLAcronym1"/>
        <w:ind w:left="2160" w:firstLine="720"/>
        <w:rPr>
          <w:rFonts w:ascii="Cambria" w:hAnsi="Cambria"/>
          <w:szCs w:val="24"/>
        </w:rPr>
      </w:pPr>
      <w:r w:rsidRPr="00152DBB">
        <w:rPr>
          <w:rFonts w:ascii="Cambria" w:hAnsi="Cambria"/>
          <w:szCs w:val="24"/>
        </w:rPr>
        <w:t xml:space="preserve"> Constructed Responses and Projects:  20%</w:t>
      </w:r>
    </w:p>
    <w:p w14:paraId="2A50113F" w14:textId="77777777" w:rsidR="00903C7B" w:rsidRPr="00152DBB" w:rsidRDefault="00903C7B" w:rsidP="00903C7B">
      <w:pPr>
        <w:pStyle w:val="HTMLAcronym1"/>
        <w:ind w:left="2160" w:firstLine="720"/>
        <w:rPr>
          <w:rFonts w:ascii="Cambria" w:hAnsi="Cambria"/>
          <w:szCs w:val="24"/>
        </w:rPr>
      </w:pPr>
      <w:r w:rsidRPr="00152DBB">
        <w:rPr>
          <w:rFonts w:ascii="Cambria" w:hAnsi="Cambria"/>
          <w:szCs w:val="24"/>
        </w:rPr>
        <w:t xml:space="preserve"> Quizzes/Projects:  20%</w:t>
      </w:r>
    </w:p>
    <w:p w14:paraId="5CB26D02" w14:textId="77777777" w:rsidR="00903C7B" w:rsidRPr="00152DBB" w:rsidRDefault="00903C7B" w:rsidP="00903C7B">
      <w:pPr>
        <w:pStyle w:val="HTMLAcronym1"/>
        <w:ind w:left="2160" w:firstLine="720"/>
        <w:rPr>
          <w:rFonts w:ascii="Cambria" w:hAnsi="Cambria"/>
          <w:szCs w:val="24"/>
        </w:rPr>
      </w:pPr>
    </w:p>
    <w:p w14:paraId="440CDEBC" w14:textId="77777777" w:rsidR="00903C7B" w:rsidRPr="00152DBB" w:rsidRDefault="00903C7B" w:rsidP="00903C7B">
      <w:pPr>
        <w:pStyle w:val="HTMLAcronym1"/>
        <w:ind w:left="2160" w:firstLine="720"/>
        <w:rPr>
          <w:rFonts w:ascii="Cambria" w:hAnsi="Cambria"/>
          <w:szCs w:val="24"/>
        </w:rPr>
      </w:pPr>
      <w:r w:rsidRPr="00152DBB">
        <w:rPr>
          <w:rFonts w:ascii="Cambria" w:hAnsi="Cambria"/>
          <w:noProof/>
          <w:szCs w:val="24"/>
        </w:rPr>
        <mc:AlternateContent>
          <mc:Choice Requires="wps">
            <w:drawing>
              <wp:anchor distT="0" distB="0" distL="114300" distR="114300" simplePos="0" relativeHeight="251663360" behindDoc="0" locked="0" layoutInCell="1" allowOverlap="1" wp14:anchorId="4F3A1E5F" wp14:editId="03ABEFFE">
                <wp:simplePos x="0" y="0"/>
                <wp:positionH relativeFrom="column">
                  <wp:posOffset>1743075</wp:posOffset>
                </wp:positionH>
                <wp:positionV relativeFrom="paragraph">
                  <wp:posOffset>50800</wp:posOffset>
                </wp:positionV>
                <wp:extent cx="97155" cy="487045"/>
                <wp:effectExtent l="0" t="0" r="4445" b="0"/>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487045"/>
                        </a:xfrm>
                        <a:prstGeom prst="leftBrace">
                          <a:avLst>
                            <a:gd name="adj1" fmla="val 417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87B83C" id="AutoShape 62" o:spid="_x0000_s1026" type="#_x0000_t87" style="position:absolute;margin-left:137.25pt;margin-top:4pt;width:7.65pt;height:3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"/>
            </w:pict>
          </mc:Fallback>
        </mc:AlternateContent>
      </w:r>
      <w:r w:rsidRPr="00152DBB">
        <w:rPr>
          <w:rFonts w:ascii="Cambria" w:hAnsi="Cambria"/>
          <w:noProof/>
          <w:szCs w:val="24"/>
        </w:rPr>
        <mc:AlternateContent>
          <mc:Choice Requires="wps">
            <w:drawing>
              <wp:anchor distT="0" distB="0" distL="114300" distR="114300" simplePos="0" relativeHeight="251662336" behindDoc="0" locked="0" layoutInCell="1" allowOverlap="1" wp14:anchorId="76228FB4" wp14:editId="26EFE195">
                <wp:simplePos x="0" y="0"/>
                <wp:positionH relativeFrom="column">
                  <wp:posOffset>-158750</wp:posOffset>
                </wp:positionH>
                <wp:positionV relativeFrom="paragraph">
                  <wp:posOffset>63500</wp:posOffset>
                </wp:positionV>
                <wp:extent cx="1873250" cy="455295"/>
                <wp:effectExtent l="0" t="0" r="6350" b="190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55295"/>
                        </a:xfrm>
                        <a:prstGeom prst="rect">
                          <a:avLst/>
                        </a:prstGeom>
                        <a:solidFill>
                          <a:srgbClr val="FFFFFF"/>
                        </a:solidFill>
                        <a:ln w="9525">
                          <a:solidFill>
                            <a:srgbClr val="000000"/>
                          </a:solidFill>
                          <a:miter lim="800000"/>
                          <a:headEnd/>
                          <a:tailEnd/>
                        </a:ln>
                      </wps:spPr>
                      <wps:txbx>
                        <w:txbxContent>
                          <w:p w14:paraId="7B799252" w14:textId="77777777" w:rsidR="00903C7B" w:rsidRDefault="00903C7B" w:rsidP="00903C7B">
                            <w:pPr>
                              <w:pStyle w:val="NoSpacing"/>
                              <w:jc w:val="center"/>
                              <w:rPr>
                                <w:rFonts w:ascii="Times New Roman" w:hAnsi="Times New Roman"/>
                                <w:sz w:val="24"/>
                                <w:szCs w:val="24"/>
                              </w:rPr>
                            </w:pPr>
                            <w:r w:rsidRPr="00F7706E">
                              <w:rPr>
                                <w:rFonts w:ascii="Times New Roman" w:hAnsi="Times New Roman"/>
                                <w:sz w:val="24"/>
                                <w:szCs w:val="24"/>
                              </w:rPr>
                              <w:t>Formative Assessments</w:t>
                            </w:r>
                          </w:p>
                          <w:p w14:paraId="01EF58CA" w14:textId="77777777" w:rsidR="00903C7B" w:rsidRPr="00F7706E" w:rsidRDefault="00903C7B" w:rsidP="00903C7B">
                            <w:pPr>
                              <w:pStyle w:val="NoSpacing"/>
                              <w:rPr>
                                <w:rFonts w:ascii="Times New Roman" w:hAnsi="Times New Roman"/>
                                <w:sz w:val="24"/>
                                <w:szCs w:val="24"/>
                              </w:rPr>
                            </w:pPr>
                            <w:r>
                              <w:rPr>
                                <w:rFonts w:ascii="Times New Roman" w:hAnsi="Times New Roman"/>
                                <w:sz w:val="24"/>
                                <w:szCs w:val="24"/>
                              </w:rPr>
                              <w:tab/>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6228FB4" id="Text Box 58" o:spid="_x0000_s1027" type="#_x0000_t202" style="position:absolute;left:0;text-align:left;margin-left:-12.5pt;margin-top:5pt;width:147.5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">
                <v:path arrowok="t"/>
                <v:textbox>
                  <w:txbxContent>
                    <w:p w14:paraId="7B799252" w14:textId="77777777" w:rsidR="00903C7B" w:rsidRDefault="00903C7B" w:rsidP="00903C7B">
                      <w:pPr>
                        <w:pStyle w:val="NoSpacing"/>
                        <w:jc w:val="center"/>
                        <w:rPr>
                          <w:rFonts w:ascii="Times New Roman" w:hAnsi="Times New Roman"/>
                          <w:sz w:val="24"/>
                          <w:szCs w:val="24"/>
                        </w:rPr>
                      </w:pPr>
                      <w:r w:rsidRPr="00F7706E">
                        <w:rPr>
                          <w:rFonts w:ascii="Times New Roman" w:hAnsi="Times New Roman"/>
                          <w:sz w:val="24"/>
                          <w:szCs w:val="24"/>
                        </w:rPr>
                        <w:t>Formative Assessments</w:t>
                      </w:r>
                    </w:p>
                    <w:p w14:paraId="01EF58CA" w14:textId="77777777" w:rsidR="00903C7B" w:rsidRPr="00F7706E" w:rsidRDefault="00903C7B" w:rsidP="00903C7B">
                      <w:pPr>
                        <w:pStyle w:val="NoSpacing"/>
                        <w:rPr>
                          <w:rFonts w:ascii="Times New Roman" w:hAnsi="Times New Roman"/>
                          <w:sz w:val="24"/>
                          <w:szCs w:val="24"/>
                        </w:rPr>
                      </w:pPr>
                      <w:r>
                        <w:rPr>
                          <w:rFonts w:ascii="Times New Roman" w:hAnsi="Times New Roman"/>
                          <w:sz w:val="24"/>
                          <w:szCs w:val="24"/>
                        </w:rPr>
                        <w:tab/>
                        <w:t xml:space="preserve">    20%</w:t>
                      </w:r>
                    </w:p>
                  </w:txbxContent>
                </v:textbox>
              </v:shape>
            </w:pict>
          </mc:Fallback>
        </mc:AlternateContent>
      </w:r>
      <w:r w:rsidRPr="00152DBB">
        <w:rPr>
          <w:rFonts w:ascii="Cambria" w:hAnsi="Cambria"/>
          <w:szCs w:val="24"/>
        </w:rPr>
        <w:t xml:space="preserve"> Class Assignments and Documentary Questions</w:t>
      </w:r>
    </w:p>
    <w:p w14:paraId="3CC9B98C" w14:textId="77777777" w:rsidR="00903C7B" w:rsidRPr="00152DBB" w:rsidRDefault="00903C7B" w:rsidP="00903C7B">
      <w:pPr>
        <w:pStyle w:val="HTMLAcronym1"/>
        <w:ind w:left="2160" w:firstLine="720"/>
        <w:rPr>
          <w:rFonts w:ascii="Cambria" w:hAnsi="Cambria"/>
          <w:szCs w:val="24"/>
        </w:rPr>
      </w:pPr>
      <w:r w:rsidRPr="00152DBB">
        <w:rPr>
          <w:rFonts w:ascii="Cambria" w:hAnsi="Cambria"/>
          <w:szCs w:val="24"/>
        </w:rPr>
        <w:t xml:space="preserve"> </w:t>
      </w:r>
    </w:p>
    <w:p w14:paraId="21E0153D" w14:textId="77777777" w:rsidR="00903C7B" w:rsidRPr="00152DBB" w:rsidRDefault="00903C7B" w:rsidP="00903C7B">
      <w:pPr>
        <w:pStyle w:val="HTMLAcronym1"/>
        <w:ind w:left="2160" w:firstLine="720"/>
        <w:rPr>
          <w:rFonts w:ascii="Cambria" w:hAnsi="Cambria"/>
          <w:szCs w:val="24"/>
        </w:rPr>
      </w:pPr>
      <w:r w:rsidRPr="00152DBB">
        <w:rPr>
          <w:rFonts w:ascii="Cambria" w:hAnsi="Cambria"/>
          <w:szCs w:val="24"/>
        </w:rPr>
        <w:t xml:space="preserve"> Class Worksheets </w:t>
      </w:r>
    </w:p>
    <w:p w14:paraId="2C9B95C9" w14:textId="77777777" w:rsidR="00903C7B" w:rsidRPr="00152DBB" w:rsidRDefault="00903C7B" w:rsidP="00903C7B">
      <w:pPr>
        <w:pStyle w:val="HTMLAcronym1"/>
        <w:rPr>
          <w:rFonts w:ascii="Cambria" w:hAnsi="Cambria"/>
          <w:szCs w:val="24"/>
        </w:rPr>
      </w:pPr>
      <w:r w:rsidRPr="00152DBB">
        <w:rPr>
          <w:rFonts w:ascii="Cambria" w:hAnsi="Cambria"/>
          <w:noProof/>
          <w:szCs w:val="24"/>
        </w:rPr>
        <mc:AlternateContent>
          <mc:Choice Requires="wps">
            <w:drawing>
              <wp:anchor distT="0" distB="0" distL="114300" distR="114300" simplePos="0" relativeHeight="251666432" behindDoc="0" locked="0" layoutInCell="1" allowOverlap="1" wp14:anchorId="5BADC7E6" wp14:editId="34DABA4B">
                <wp:simplePos x="0" y="0"/>
                <wp:positionH relativeFrom="column">
                  <wp:posOffset>1762125</wp:posOffset>
                </wp:positionH>
                <wp:positionV relativeFrom="paragraph">
                  <wp:posOffset>130810</wp:posOffset>
                </wp:positionV>
                <wp:extent cx="97155" cy="487045"/>
                <wp:effectExtent l="0" t="0" r="4445" b="0"/>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487045"/>
                        </a:xfrm>
                        <a:prstGeom prst="leftBrace">
                          <a:avLst>
                            <a:gd name="adj1" fmla="val 417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F212E93" id="AutoShape 62" o:spid="_x0000_s1026" type="#_x0000_t87" style="position:absolute;margin-left:138.75pt;margin-top:10.3pt;width:7.65pt;height:3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"/>
            </w:pict>
          </mc:Fallback>
        </mc:AlternateContent>
      </w:r>
      <w:r w:rsidRPr="00152DBB">
        <w:rPr>
          <w:rFonts w:ascii="Cambria" w:hAnsi="Cambria"/>
          <w:noProof/>
          <w:szCs w:val="24"/>
        </w:rPr>
        <mc:AlternateContent>
          <mc:Choice Requires="wps">
            <w:drawing>
              <wp:anchor distT="0" distB="0" distL="114300" distR="114300" simplePos="0" relativeHeight="251665408" behindDoc="0" locked="0" layoutInCell="1" allowOverlap="1" wp14:anchorId="46298CC3" wp14:editId="4309F38D">
                <wp:simplePos x="0" y="0"/>
                <wp:positionH relativeFrom="column">
                  <wp:posOffset>-168275</wp:posOffset>
                </wp:positionH>
                <wp:positionV relativeFrom="paragraph">
                  <wp:posOffset>167005</wp:posOffset>
                </wp:positionV>
                <wp:extent cx="1882775" cy="450850"/>
                <wp:effectExtent l="0" t="0" r="0" b="6350"/>
                <wp:wrapNone/>
                <wp:docPr id="2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2775"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E971576" id="Rectangle 129" o:spid="_x0000_s1026" style="position:absolute;margin-left:-13.25pt;margin-top:13.15pt;width:148.2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" filled="f">
                <v:path arrowok="t"/>
              </v:rect>
            </w:pict>
          </mc:Fallback>
        </mc:AlternateContent>
      </w:r>
      <w:r w:rsidRPr="00152DBB">
        <w:rPr>
          <w:rFonts w:ascii="Cambria" w:hAnsi="Cambria"/>
          <w:szCs w:val="24"/>
        </w:rPr>
        <w:tab/>
        <w:t xml:space="preserve">                                         </w:t>
      </w:r>
    </w:p>
    <w:p w14:paraId="67CE0494" w14:textId="77777777" w:rsidR="00903C7B" w:rsidRPr="00152DBB" w:rsidRDefault="00903C7B" w:rsidP="00903C7B">
      <w:pPr>
        <w:pStyle w:val="HTMLAcronym1"/>
        <w:rPr>
          <w:rFonts w:ascii="Cambria" w:hAnsi="Cambria"/>
          <w:szCs w:val="24"/>
        </w:rPr>
      </w:pPr>
      <w:r w:rsidRPr="00152DBB">
        <w:rPr>
          <w:rFonts w:ascii="Cambria" w:hAnsi="Cambria"/>
          <w:szCs w:val="24"/>
        </w:rPr>
        <w:tab/>
        <w:t xml:space="preserve">Homework                    Vocabulary Sheets and Maps </w:t>
      </w:r>
    </w:p>
    <w:p w14:paraId="65928352" w14:textId="77777777" w:rsidR="00903C7B" w:rsidRPr="00152DBB" w:rsidRDefault="00903C7B" w:rsidP="00903C7B">
      <w:pPr>
        <w:pStyle w:val="HTMLAcronym1"/>
        <w:rPr>
          <w:rFonts w:ascii="Cambria" w:hAnsi="Cambria"/>
          <w:szCs w:val="24"/>
        </w:rPr>
      </w:pPr>
      <w:r w:rsidRPr="00152DBB">
        <w:rPr>
          <w:rFonts w:ascii="Cambria" w:hAnsi="Cambria"/>
          <w:szCs w:val="24"/>
        </w:rPr>
        <w:tab/>
        <w:t xml:space="preserve">    10%                          </w:t>
      </w:r>
    </w:p>
    <w:p w14:paraId="40C4CDA9" w14:textId="77777777" w:rsidR="00903C7B" w:rsidRPr="00152DBB" w:rsidRDefault="00903C7B" w:rsidP="00903C7B">
      <w:pPr>
        <w:pStyle w:val="HTMLAcronym1"/>
        <w:rPr>
          <w:rFonts w:ascii="Cambria" w:hAnsi="Cambria"/>
          <w:szCs w:val="24"/>
        </w:rPr>
      </w:pPr>
      <w:r w:rsidRPr="00152DBB">
        <w:rPr>
          <w:rFonts w:ascii="Cambria" w:hAnsi="Cambria"/>
          <w:szCs w:val="24"/>
        </w:rPr>
        <w:t xml:space="preserve">                                               </w:t>
      </w:r>
      <w:r>
        <w:rPr>
          <w:rFonts w:ascii="Cambria" w:hAnsi="Cambria"/>
          <w:szCs w:val="24"/>
        </w:rPr>
        <w:t xml:space="preserve">           </w:t>
      </w:r>
      <w:r w:rsidRPr="00152DBB">
        <w:rPr>
          <w:rFonts w:ascii="Cambria" w:hAnsi="Cambria"/>
          <w:szCs w:val="24"/>
        </w:rPr>
        <w:t xml:space="preserve"> Participation</w:t>
      </w:r>
    </w:p>
    <w:p w14:paraId="5912A34F" w14:textId="77777777" w:rsidR="00903C7B" w:rsidRPr="00152DBB" w:rsidRDefault="00903C7B" w:rsidP="00903C7B">
      <w:pPr>
        <w:pStyle w:val="HTMLAcronym1"/>
        <w:rPr>
          <w:rFonts w:ascii="Cambria" w:hAnsi="Cambria"/>
          <w:szCs w:val="24"/>
        </w:rPr>
      </w:pPr>
    </w:p>
    <w:p w14:paraId="3B100283" w14:textId="77777777" w:rsidR="00903C7B" w:rsidRPr="00152DBB" w:rsidRDefault="00903C7B" w:rsidP="00903C7B">
      <w:pPr>
        <w:pStyle w:val="HTMLAcronym1"/>
        <w:rPr>
          <w:rFonts w:ascii="Cambria" w:hAnsi="Cambria"/>
          <w:b/>
          <w:bCs/>
          <w:szCs w:val="24"/>
        </w:rPr>
      </w:pPr>
    </w:p>
    <w:p w14:paraId="703D3C3F" w14:textId="77777777" w:rsidR="00903C7B" w:rsidRPr="00152DBB" w:rsidRDefault="00903C7B" w:rsidP="00903C7B">
      <w:pPr>
        <w:pStyle w:val="HTMLAcronym1"/>
        <w:rPr>
          <w:rFonts w:ascii="Cambria" w:hAnsi="Cambria"/>
          <w:b/>
          <w:bCs/>
          <w:szCs w:val="24"/>
        </w:rPr>
      </w:pPr>
      <w:r w:rsidRPr="00152DBB">
        <w:rPr>
          <w:rFonts w:ascii="Cambria" w:hAnsi="Cambria"/>
          <w:b/>
          <w:bCs/>
          <w:szCs w:val="24"/>
        </w:rPr>
        <w:t>Late Policy:</w:t>
      </w:r>
    </w:p>
    <w:p w14:paraId="783D22DC" w14:textId="77777777" w:rsidR="00903C7B" w:rsidRPr="00152DBB" w:rsidRDefault="00903C7B" w:rsidP="00903C7B">
      <w:pPr>
        <w:pStyle w:val="HTMLAcronym1"/>
        <w:rPr>
          <w:rFonts w:ascii="Cambria" w:hAnsi="Cambria" w:cstheme="minorHAnsi"/>
          <w:b/>
          <w:bCs/>
          <w:szCs w:val="24"/>
        </w:rPr>
      </w:pPr>
    </w:p>
    <w:p w14:paraId="5C6F5A5D" w14:textId="77777777" w:rsidR="00903C7B" w:rsidRPr="00152DBB" w:rsidRDefault="00903C7B" w:rsidP="00903C7B">
      <w:pPr>
        <w:pStyle w:val="NoSpacing"/>
        <w:rPr>
          <w:rFonts w:ascii="Cambria" w:hAnsi="Cambria" w:cstheme="minorHAnsi"/>
          <w:color w:val="000000" w:themeColor="text1"/>
          <w:sz w:val="24"/>
          <w:szCs w:val="24"/>
          <w:shd w:val="clear" w:color="auto" w:fill="FFFFFF"/>
        </w:rPr>
      </w:pPr>
      <w:r w:rsidRPr="00152DBB">
        <w:rPr>
          <w:rFonts w:ascii="Cambria" w:hAnsi="Cambria" w:cstheme="minorHAnsi"/>
          <w:b/>
          <w:bCs/>
          <w:color w:val="000000" w:themeColor="text1"/>
          <w:sz w:val="24"/>
          <w:szCs w:val="24"/>
          <w:shd w:val="clear" w:color="auto" w:fill="FFFFFF"/>
        </w:rPr>
        <w:t>Formative:</w:t>
      </w:r>
      <w:r w:rsidRPr="00152DBB">
        <w:rPr>
          <w:rFonts w:ascii="Cambria" w:hAnsi="Cambria" w:cstheme="minorHAnsi"/>
          <w:color w:val="000000" w:themeColor="text1"/>
          <w:sz w:val="24"/>
          <w:szCs w:val="24"/>
          <w:shd w:val="clear" w:color="auto" w:fill="FFFFFF"/>
        </w:rPr>
        <w:t xml:space="preserve"> Must be completed by the due date and time.  One day late receives a 50% deduction and any submissions after that will result in no credit. </w:t>
      </w:r>
    </w:p>
    <w:p w14:paraId="36EA9926" w14:textId="77777777" w:rsidR="00903C7B" w:rsidRPr="00152DBB" w:rsidRDefault="00903C7B" w:rsidP="00903C7B">
      <w:pPr>
        <w:pStyle w:val="NoSpacing"/>
        <w:jc w:val="center"/>
        <w:rPr>
          <w:rFonts w:ascii="Cambria" w:hAnsi="Cambria" w:cstheme="minorHAnsi"/>
          <w:color w:val="000000" w:themeColor="text1"/>
          <w:sz w:val="24"/>
          <w:szCs w:val="24"/>
          <w:shd w:val="clear" w:color="auto" w:fill="FFFFFF"/>
        </w:rPr>
      </w:pPr>
    </w:p>
    <w:p w14:paraId="610207D7" w14:textId="77777777" w:rsidR="00903C7B" w:rsidRPr="00152DBB" w:rsidRDefault="00903C7B" w:rsidP="00903C7B">
      <w:pPr>
        <w:pStyle w:val="NoSpacing"/>
        <w:rPr>
          <w:rFonts w:ascii="Cambria" w:hAnsi="Cambria" w:cstheme="minorHAnsi"/>
          <w:color w:val="000000" w:themeColor="text1"/>
          <w:sz w:val="24"/>
          <w:szCs w:val="24"/>
          <w:shd w:val="clear" w:color="auto" w:fill="FFFFFF"/>
        </w:rPr>
      </w:pPr>
      <w:r w:rsidRPr="00152DBB">
        <w:rPr>
          <w:rFonts w:ascii="Cambria" w:hAnsi="Cambria" w:cstheme="minorHAnsi"/>
          <w:b/>
          <w:bCs/>
          <w:color w:val="000000" w:themeColor="text1"/>
          <w:sz w:val="24"/>
          <w:szCs w:val="24"/>
          <w:shd w:val="clear" w:color="auto" w:fill="FFFFFF"/>
        </w:rPr>
        <w:t xml:space="preserve">Performance: </w:t>
      </w:r>
      <w:r w:rsidRPr="00152DBB">
        <w:rPr>
          <w:rFonts w:ascii="Cambria" w:hAnsi="Cambria" w:cstheme="minorHAnsi"/>
          <w:color w:val="000000" w:themeColor="text1"/>
          <w:sz w:val="24"/>
          <w:szCs w:val="24"/>
          <w:shd w:val="clear" w:color="auto" w:fill="FFFFFF"/>
        </w:rPr>
        <w:t>Must be completed by the end of the due date and time.  One day late receives a 10% deduction and after one day, a 50% deduction (must be made up before the end of the quarter).  Tests and quizzes can be made up throughout the quarter with no penalty.  All performance assessments must be completed by the end of the quarter in which they were assigned</w:t>
      </w:r>
    </w:p>
    <w:p w14:paraId="25F3B66C" w14:textId="77777777" w:rsidR="00903C7B" w:rsidRPr="00152DBB" w:rsidRDefault="00903C7B" w:rsidP="00903C7B">
      <w:pPr>
        <w:numPr>
          <w:ilvl w:val="0"/>
          <w:numId w:val="2"/>
        </w:numPr>
        <w:rPr>
          <w:rFonts w:ascii="Cambria" w:hAnsi="Cambria" w:cstheme="minorHAnsi"/>
          <w:color w:val="000000" w:themeColor="text1"/>
        </w:rPr>
      </w:pPr>
      <w:r w:rsidRPr="00152DBB">
        <w:rPr>
          <w:rFonts w:ascii="Cambria" w:hAnsi="Cambria" w:cstheme="minorHAnsi"/>
          <w:color w:val="000000" w:themeColor="text1"/>
        </w:rPr>
        <w:t xml:space="preserve">You will take quizzes/test on the day assigned and turn in project on the due date, so long as you were here when the material was completed.  </w:t>
      </w:r>
    </w:p>
    <w:p w14:paraId="11AA159E" w14:textId="77777777" w:rsidR="00903C7B" w:rsidRPr="00152DBB" w:rsidRDefault="00903C7B" w:rsidP="00903C7B">
      <w:pPr>
        <w:numPr>
          <w:ilvl w:val="0"/>
          <w:numId w:val="3"/>
        </w:numPr>
        <w:rPr>
          <w:rFonts w:ascii="Cambria" w:hAnsi="Cambria" w:cstheme="minorHAnsi"/>
          <w:color w:val="000000" w:themeColor="text1"/>
        </w:rPr>
      </w:pPr>
      <w:r w:rsidRPr="00152DBB">
        <w:rPr>
          <w:rFonts w:ascii="Cambria" w:hAnsi="Cambria" w:cstheme="minorHAnsi"/>
          <w:color w:val="000000" w:themeColor="text1"/>
        </w:rPr>
        <w:t xml:space="preserve">If you are absent, make an appointment with me to make up your test.  </w:t>
      </w:r>
    </w:p>
    <w:p w14:paraId="450C13B5" w14:textId="77777777" w:rsidR="00903C7B" w:rsidRPr="00152DBB" w:rsidRDefault="00903C7B" w:rsidP="00903C7B">
      <w:pPr>
        <w:rPr>
          <w:rFonts w:ascii="Cambria" w:hAnsi="Cambria" w:cstheme="minorHAnsi"/>
          <w:color w:val="000000" w:themeColor="text1"/>
        </w:rPr>
      </w:pPr>
    </w:p>
    <w:p w14:paraId="7B5CE144" w14:textId="77777777" w:rsidR="00903C7B" w:rsidRPr="00152DBB" w:rsidRDefault="00903C7B" w:rsidP="00903C7B">
      <w:pPr>
        <w:rPr>
          <w:rFonts w:ascii="Cambria" w:hAnsi="Cambria"/>
          <w:b/>
          <w:bCs/>
        </w:rPr>
      </w:pPr>
      <w:r w:rsidRPr="00152DBB">
        <w:rPr>
          <w:rFonts w:ascii="Cambria" w:hAnsi="Cambria"/>
          <w:b/>
          <w:bCs/>
        </w:rPr>
        <w:t>Constructed Responses:</w:t>
      </w:r>
    </w:p>
    <w:p w14:paraId="353AD7BA" w14:textId="77777777" w:rsidR="00903C7B" w:rsidRPr="00152DBB" w:rsidRDefault="00903C7B" w:rsidP="00903C7B">
      <w:pPr>
        <w:rPr>
          <w:rFonts w:ascii="Cambria" w:hAnsi="Cambria"/>
          <w:b/>
          <w:bCs/>
        </w:rPr>
      </w:pPr>
    </w:p>
    <w:p w14:paraId="2D72D54F" w14:textId="77777777" w:rsidR="00903C7B" w:rsidRPr="00152DBB" w:rsidRDefault="00903C7B" w:rsidP="00903C7B">
      <w:pPr>
        <w:numPr>
          <w:ilvl w:val="0"/>
          <w:numId w:val="4"/>
        </w:numPr>
        <w:rPr>
          <w:rFonts w:ascii="Cambria" w:hAnsi="Cambria"/>
        </w:rPr>
      </w:pPr>
      <w:r w:rsidRPr="00152DBB">
        <w:rPr>
          <w:rFonts w:ascii="Cambria" w:hAnsi="Cambria"/>
        </w:rPr>
        <w:t xml:space="preserve">To answer the question: </w:t>
      </w:r>
    </w:p>
    <w:p w14:paraId="296E1044" w14:textId="77777777" w:rsidR="00903C7B" w:rsidRPr="00152DBB" w:rsidRDefault="00903C7B" w:rsidP="00903C7B">
      <w:pPr>
        <w:numPr>
          <w:ilvl w:val="2"/>
          <w:numId w:val="4"/>
        </w:numPr>
        <w:rPr>
          <w:rFonts w:ascii="Cambria" w:hAnsi="Cambria"/>
        </w:rPr>
      </w:pPr>
      <w:r w:rsidRPr="00152DBB">
        <w:rPr>
          <w:rFonts w:ascii="Cambria" w:hAnsi="Cambria"/>
        </w:rPr>
        <w:t>Only use your notes</w:t>
      </w:r>
    </w:p>
    <w:p w14:paraId="7E72CF00" w14:textId="77777777" w:rsidR="00903C7B" w:rsidRPr="00152DBB" w:rsidRDefault="00903C7B" w:rsidP="00903C7B">
      <w:pPr>
        <w:numPr>
          <w:ilvl w:val="2"/>
          <w:numId w:val="4"/>
        </w:numPr>
        <w:rPr>
          <w:rFonts w:ascii="Cambria" w:hAnsi="Cambria"/>
        </w:rPr>
      </w:pPr>
      <w:r w:rsidRPr="00152DBB">
        <w:rPr>
          <w:rFonts w:ascii="Cambria" w:hAnsi="Cambria"/>
        </w:rPr>
        <w:t xml:space="preserve">Do not refer to other sources (i.e. websites or books) </w:t>
      </w:r>
    </w:p>
    <w:p w14:paraId="157C2C16" w14:textId="77777777" w:rsidR="00903C7B" w:rsidRPr="00152DBB" w:rsidRDefault="00903C7B" w:rsidP="00903C7B">
      <w:pPr>
        <w:numPr>
          <w:ilvl w:val="0"/>
          <w:numId w:val="4"/>
        </w:numPr>
        <w:rPr>
          <w:rFonts w:ascii="Cambria" w:hAnsi="Cambria"/>
        </w:rPr>
      </w:pPr>
      <w:r w:rsidRPr="00152DBB">
        <w:rPr>
          <w:rFonts w:ascii="Cambria" w:hAnsi="Cambria"/>
        </w:rPr>
        <w:t>All work must be completed independently</w:t>
      </w:r>
    </w:p>
    <w:p w14:paraId="57B40FD9" w14:textId="77777777" w:rsidR="00903C7B" w:rsidRPr="00152DBB" w:rsidRDefault="00903C7B" w:rsidP="00903C7B">
      <w:pPr>
        <w:numPr>
          <w:ilvl w:val="2"/>
          <w:numId w:val="4"/>
        </w:numPr>
        <w:rPr>
          <w:rFonts w:ascii="Cambria" w:hAnsi="Cambria"/>
        </w:rPr>
      </w:pPr>
      <w:r w:rsidRPr="00152DBB">
        <w:rPr>
          <w:rFonts w:ascii="Cambria" w:hAnsi="Cambria"/>
        </w:rPr>
        <w:t>You are not allowed to view, copy or paraphrase someone else’s essay</w:t>
      </w:r>
    </w:p>
    <w:p w14:paraId="31D0D917" w14:textId="77777777" w:rsidR="00903C7B" w:rsidRDefault="00903C7B" w:rsidP="00903C7B">
      <w:pPr>
        <w:numPr>
          <w:ilvl w:val="2"/>
          <w:numId w:val="4"/>
        </w:numPr>
        <w:rPr>
          <w:rFonts w:ascii="Cambria" w:hAnsi="Cambria"/>
        </w:rPr>
      </w:pPr>
      <w:r w:rsidRPr="00152DBB">
        <w:rPr>
          <w:rFonts w:ascii="Cambria" w:hAnsi="Cambria"/>
        </w:rPr>
        <w:lastRenderedPageBreak/>
        <w:t>You are not allowed to preview someone else’s essay to gain a better understanding of the format</w:t>
      </w:r>
    </w:p>
    <w:p w14:paraId="3425185B" w14:textId="77777777" w:rsidR="00903C7B" w:rsidRDefault="00903C7B" w:rsidP="00903C7B">
      <w:pPr>
        <w:rPr>
          <w:rFonts w:ascii="Cambria" w:hAnsi="Cambria"/>
        </w:rPr>
      </w:pPr>
    </w:p>
    <w:p w14:paraId="0E241C1A" w14:textId="1B54BEEA" w:rsidR="00903C7B" w:rsidRDefault="00903C7B" w:rsidP="00370053">
      <w:pPr>
        <w:spacing w:line="360" w:lineRule="auto"/>
        <w:rPr>
          <w:rFonts w:ascii="Cambria" w:hAnsi="Cambria"/>
          <w:b/>
          <w:bCs/>
        </w:rPr>
      </w:pPr>
      <w:r>
        <w:rPr>
          <w:rFonts w:ascii="Cambria" w:hAnsi="Cambria"/>
          <w:b/>
          <w:bCs/>
        </w:rPr>
        <w:t>Learning Expectations:</w:t>
      </w:r>
    </w:p>
    <w:p w14:paraId="378E8C56"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1. Be present and on time for class- Being present means actively participating and engaging with the lesson. It is clear who is and who is not!</w:t>
      </w:r>
    </w:p>
    <w:p w14:paraId="72AA8F1E"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 xml:space="preserve">2. Be prepared- You are in high school and you MUST come to class in the mindset to learn. Be sure your </w:t>
      </w:r>
      <w:proofErr w:type="spellStart"/>
      <w:r w:rsidRPr="00370053">
        <w:rPr>
          <w:rFonts w:ascii="Cambria" w:eastAsia="Times New Roman" w:hAnsi="Cambria" w:cs="Times New Roman"/>
          <w:color w:val="000000"/>
        </w:rPr>
        <w:t>i</w:t>
      </w:r>
      <w:proofErr w:type="spellEnd"/>
      <w:r w:rsidRPr="00370053">
        <w:rPr>
          <w:rFonts w:ascii="Cambria" w:eastAsia="Times New Roman" w:hAnsi="Cambria" w:cs="Times New Roman"/>
          <w:color w:val="000000"/>
        </w:rPr>
        <w:t>-pad charged or plugged in! Also ensure that any other resources are with you as well.</w:t>
      </w:r>
      <w:bookmarkStart w:id="0" w:name="_GoBack"/>
      <w:bookmarkEnd w:id="0"/>
    </w:p>
    <w:p w14:paraId="14415482"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3. Be honest- I expect that all of you will be honest in my class. You are required to do your own work.</w:t>
      </w:r>
    </w:p>
    <w:p w14:paraId="2953B434"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 xml:space="preserve">4. Be respectful- The best way for this class to run smoothly is for everyone to respect one another. </w:t>
      </w:r>
    </w:p>
    <w:p w14:paraId="0B34F27B"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 xml:space="preserve">5. Do your best!! Everyone </w:t>
      </w:r>
      <w:proofErr w:type="gramStart"/>
      <w:r w:rsidRPr="00370053">
        <w:rPr>
          <w:rFonts w:ascii="Cambria" w:eastAsia="Times New Roman" w:hAnsi="Cambria" w:cs="Times New Roman"/>
          <w:color w:val="000000"/>
        </w:rPr>
        <w:t>is capable of doing</w:t>
      </w:r>
      <w:proofErr w:type="gramEnd"/>
      <w:r w:rsidRPr="00370053">
        <w:rPr>
          <w:rFonts w:ascii="Cambria" w:eastAsia="Times New Roman" w:hAnsi="Cambria" w:cs="Times New Roman"/>
          <w:color w:val="000000"/>
        </w:rPr>
        <w:t xml:space="preserve"> well in my class. I do expect you all to work to your full potential.</w:t>
      </w:r>
    </w:p>
    <w:p w14:paraId="09470605"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6. If you are struggling or need extra help, please let me know. I am happy to work with students who ask for help!</w:t>
      </w:r>
    </w:p>
    <w:p w14:paraId="04BE9D2D" w14:textId="77777777" w:rsidR="00370053" w:rsidRPr="00370053" w:rsidRDefault="00370053" w:rsidP="00370053">
      <w:pPr>
        <w:spacing w:line="360" w:lineRule="auto"/>
        <w:rPr>
          <w:rFonts w:ascii="Cambria" w:eastAsia="Times New Roman" w:hAnsi="Cambria" w:cs="Times New Roman"/>
          <w:color w:val="000000"/>
        </w:rPr>
      </w:pPr>
      <w:r w:rsidRPr="00370053">
        <w:rPr>
          <w:rFonts w:ascii="Cambria" w:eastAsia="Times New Roman" w:hAnsi="Cambria" w:cs="Times New Roman"/>
          <w:color w:val="000000"/>
        </w:rPr>
        <w:t xml:space="preserve">7.    If you have any problems with your iPad you will need to contact the help desk by going to oxfordasd.org, clicking on the parents and students tab at top.  Then click technology helpdesk, log in and complete a help request ticket. Please let me know that you are having trouble and have put in a help ticket.  </w:t>
      </w:r>
    </w:p>
    <w:p w14:paraId="1D4AF9FE" w14:textId="77777777" w:rsidR="00903C7B" w:rsidRDefault="00903C7B" w:rsidP="00370053">
      <w:pPr>
        <w:spacing w:line="360" w:lineRule="auto"/>
        <w:rPr>
          <w:rFonts w:ascii="Cambria" w:hAnsi="Cambria"/>
          <w:b/>
          <w:bCs/>
        </w:rPr>
      </w:pPr>
      <w:r>
        <w:rPr>
          <w:rFonts w:ascii="Cambria" w:hAnsi="Cambria"/>
          <w:b/>
          <w:bCs/>
        </w:rPr>
        <w:t>Behavior Consequences:</w:t>
      </w:r>
    </w:p>
    <w:p w14:paraId="6065579E" w14:textId="77777777" w:rsidR="00903C7B" w:rsidRDefault="00903C7B" w:rsidP="00903C7B">
      <w:pPr>
        <w:rPr>
          <w:rFonts w:ascii="Cambria" w:hAnsi="Cambria"/>
          <w:b/>
          <w:bCs/>
        </w:rPr>
      </w:pPr>
    </w:p>
    <w:p w14:paraId="2ADF3A24" w14:textId="77777777" w:rsidR="00903C7B" w:rsidRDefault="00903C7B" w:rsidP="00903C7B">
      <w:pPr>
        <w:rPr>
          <w:rFonts w:ascii="Cambria" w:hAnsi="Cambria"/>
        </w:rPr>
      </w:pPr>
      <w:r>
        <w:rPr>
          <w:rFonts w:ascii="Cambria" w:hAnsi="Cambria"/>
        </w:rPr>
        <w:t>Failure to follow the above guidelines will result in dismissal from meeting.</w:t>
      </w:r>
    </w:p>
    <w:p w14:paraId="50C64694" w14:textId="77777777" w:rsidR="00903C7B" w:rsidRDefault="00903C7B" w:rsidP="00903C7B">
      <w:pPr>
        <w:rPr>
          <w:rFonts w:ascii="Cambria" w:hAnsi="Cambria"/>
        </w:rPr>
      </w:pPr>
    </w:p>
    <w:p w14:paraId="618E6AE3" w14:textId="77777777" w:rsidR="00903C7B" w:rsidRPr="00121DBD" w:rsidRDefault="00903C7B" w:rsidP="00903C7B">
      <w:pPr>
        <w:rPr>
          <w:rFonts w:ascii="Cambria" w:hAnsi="Cambria"/>
        </w:rPr>
      </w:pPr>
    </w:p>
    <w:p w14:paraId="2FA77F7A" w14:textId="77777777" w:rsidR="00903C7B" w:rsidRPr="00152DBB" w:rsidRDefault="00903C7B" w:rsidP="00903C7B">
      <w:pPr>
        <w:rPr>
          <w:rFonts w:ascii="Cambria" w:hAnsi="Cambria"/>
        </w:rPr>
      </w:pPr>
    </w:p>
    <w:p w14:paraId="1700B631" w14:textId="77777777" w:rsidR="00D205A0" w:rsidRDefault="00370053"/>
    <w:sectPr w:rsidR="00D205A0" w:rsidSect="00A0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w:altName w:val="Courier New"/>
    <w:charset w:val="4D"/>
    <w:family w:val="roman"/>
    <w:pitch w:val="variable"/>
    <w:sig w:usb0="A000006F" w:usb1="00000019" w:usb2="00000000" w:usb3="00000000" w:csb0="00000111"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95B78"/>
    <w:multiLevelType w:val="hybridMultilevel"/>
    <w:tmpl w:val="236065A2"/>
    <w:lvl w:ilvl="0" w:tplc="9F7CFFD4">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EA95ECE"/>
    <w:multiLevelType w:val="hybridMultilevel"/>
    <w:tmpl w:val="74A69FE8"/>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2" w15:restartNumberingAfterBreak="0">
    <w:nsid w:val="5C573BDC"/>
    <w:multiLevelType w:val="hybridMultilevel"/>
    <w:tmpl w:val="606A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D2FB5"/>
    <w:multiLevelType w:val="hybridMultilevel"/>
    <w:tmpl w:val="7E4E16A0"/>
    <w:lvl w:ilvl="0" w:tplc="2C668F78">
      <w:start w:val="5"/>
      <w:numFmt w:val="bullet"/>
      <w:lvlText w:val="-"/>
      <w:lvlJc w:val="left"/>
      <w:pPr>
        <w:ind w:left="720" w:hanging="360"/>
      </w:pPr>
      <w:rPr>
        <w:rFonts w:ascii="Cambria" w:eastAsiaTheme="minorHAnsi" w:hAnsi="Cambria"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7B"/>
    <w:rsid w:val="00370053"/>
    <w:rsid w:val="00385F22"/>
    <w:rsid w:val="003C13B4"/>
    <w:rsid w:val="005024E0"/>
    <w:rsid w:val="005D61E1"/>
    <w:rsid w:val="00654B33"/>
    <w:rsid w:val="007F4AC6"/>
    <w:rsid w:val="00903C7B"/>
    <w:rsid w:val="009A53F1"/>
    <w:rsid w:val="00A03D76"/>
    <w:rsid w:val="00A258DA"/>
    <w:rsid w:val="00CB334A"/>
    <w:rsid w:val="00D50A2B"/>
    <w:rsid w:val="00E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83E8"/>
  <w14:defaultImageDpi w14:val="32767"/>
  <w15:chartTrackingRefBased/>
  <w15:docId w15:val="{BA0C0F9D-0AAE-1A4D-B4BA-F8F757D1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903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C7B"/>
    <w:rPr>
      <w:color w:val="0563C1" w:themeColor="hyperlink"/>
      <w:u w:val="single"/>
    </w:rPr>
  </w:style>
  <w:style w:type="paragraph" w:styleId="ListParagraph">
    <w:name w:val="List Paragraph"/>
    <w:basedOn w:val="Normal"/>
    <w:uiPriority w:val="34"/>
    <w:qFormat/>
    <w:rsid w:val="00903C7B"/>
    <w:pPr>
      <w:ind w:left="720"/>
      <w:contextualSpacing/>
    </w:pPr>
  </w:style>
  <w:style w:type="paragraph" w:styleId="NoSpacing">
    <w:name w:val="No Spacing"/>
    <w:uiPriority w:val="1"/>
    <w:qFormat/>
    <w:rsid w:val="00903C7B"/>
    <w:rPr>
      <w:rFonts w:ascii="Calibri" w:eastAsia="Times New Roman" w:hAnsi="Calibri" w:cs="Times New Roman"/>
      <w:sz w:val="22"/>
      <w:szCs w:val="22"/>
    </w:rPr>
  </w:style>
  <w:style w:type="paragraph" w:customStyle="1" w:styleId="HTMLAcronym1">
    <w:name w:val="HTML Acronym1"/>
    <w:basedOn w:val="z-TopofForm"/>
    <w:rsid w:val="00903C7B"/>
    <w:pPr>
      <w:pBdr>
        <w:bottom w:val="none" w:sz="0" w:space="0" w:color="auto"/>
      </w:pBdr>
      <w:jc w:val="left"/>
    </w:pPr>
    <w:rPr>
      <w:rFonts w:ascii="Times New Roman" w:eastAsia="Times New Roman" w:hAnsi="Times New Roman" w:cs="Times New Roman"/>
      <w:vanish w:val="0"/>
      <w:sz w:val="24"/>
      <w:szCs w:val="20"/>
      <w:lang w:val="en-GB"/>
    </w:rPr>
  </w:style>
  <w:style w:type="paragraph" w:styleId="NormalWeb">
    <w:name w:val="Normal (Web)"/>
    <w:basedOn w:val="Normal"/>
    <w:uiPriority w:val="99"/>
    <w:semiHidden/>
    <w:unhideWhenUsed/>
    <w:rsid w:val="00903C7B"/>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903C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3C7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therford@oxford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en/view-image.php?image=37298&amp;picture=globe-clipar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Rutherford</dc:creator>
  <cp:keywords/>
  <dc:description/>
  <cp:lastModifiedBy>Rutherford, Kimberly</cp:lastModifiedBy>
  <cp:revision>4</cp:revision>
  <dcterms:created xsi:type="dcterms:W3CDTF">2020-08-30T17:27:00Z</dcterms:created>
  <dcterms:modified xsi:type="dcterms:W3CDTF">2021-08-25T13:09:00Z</dcterms:modified>
</cp:coreProperties>
</file>